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0D44C6">
        <w:rPr>
          <w:rFonts w:asciiTheme="majorHAnsi" w:hAnsiTheme="majorHAnsi" w:cs="Times New Roman"/>
        </w:rPr>
        <w:t xml:space="preserve"> </w:t>
      </w:r>
      <w:r w:rsidR="00360268">
        <w:rPr>
          <w:rFonts w:asciiTheme="majorHAnsi" w:hAnsiTheme="majorHAnsi" w:cs="Times New Roman"/>
        </w:rPr>
        <w:t>12</w:t>
      </w:r>
      <w:r w:rsidR="004E4D66">
        <w:rPr>
          <w:rFonts w:asciiTheme="majorHAnsi" w:hAnsiTheme="majorHAnsi" w:cs="Times New Roman"/>
        </w:rPr>
        <w:t>. listopadu</w:t>
      </w:r>
      <w:r w:rsidR="004C2CC7">
        <w:rPr>
          <w:rFonts w:asciiTheme="majorHAnsi" w:hAnsiTheme="majorHAnsi" w:cs="Times New Roman"/>
        </w:rPr>
        <w:t xml:space="preserve"> 2024</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B62DBA">
        <w:rPr>
          <w:rFonts w:asciiTheme="majorHAnsi" w:hAnsiTheme="majorHAnsi" w:cs="Times New Roman"/>
        </w:rPr>
        <w:t>98</w:t>
      </w:r>
      <w:r w:rsidR="00173220">
        <w:rPr>
          <w:rFonts w:asciiTheme="majorHAnsi" w:hAnsiTheme="majorHAnsi" w:cs="Times New Roman"/>
        </w:rPr>
        <w:t>91</w:t>
      </w:r>
      <w:r w:rsidRPr="004F522B">
        <w:rPr>
          <w:rFonts w:asciiTheme="majorHAnsi" w:hAnsiTheme="majorHAnsi" w:cs="Times New Roman"/>
        </w:rPr>
        <w:t>-</w:t>
      </w:r>
      <w:r w:rsidR="00173220">
        <w:rPr>
          <w:rFonts w:asciiTheme="majorHAnsi" w:hAnsiTheme="majorHAnsi" w:cs="Times New Roman"/>
        </w:rPr>
        <w:t>29</w:t>
      </w:r>
      <w:r w:rsidR="00B62DBA">
        <w:rPr>
          <w:rFonts w:asciiTheme="majorHAnsi" w:hAnsiTheme="majorHAnsi" w:cs="Times New Roman"/>
        </w:rPr>
        <w:t>/2021</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5132B1">
        <w:rPr>
          <w:rFonts w:asciiTheme="majorHAnsi" w:eastAsia="Times New Roman" w:hAnsiTheme="majorHAnsi" w:cs="Times New Roman"/>
          <w:b/>
          <w:lang w:eastAsia="cs-CZ"/>
        </w:rPr>
        <w:t>Oznámení o vyhlášení výběrového řízení</w:t>
      </w:r>
      <w:r w:rsidR="00841A75">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DE6FF6" w:rsidRPr="00F60581">
        <w:rPr>
          <w:rFonts w:asciiTheme="majorHAnsi" w:hAnsiTheme="majorHAnsi" w:cs="Times New Roman"/>
          <w:b/>
          <w:color w:val="C00000"/>
        </w:rPr>
        <w:t xml:space="preserve">dne </w:t>
      </w:r>
      <w:r w:rsidR="00A65996">
        <w:rPr>
          <w:rFonts w:asciiTheme="majorHAnsi" w:hAnsiTheme="majorHAnsi" w:cs="Times New Roman"/>
          <w:b/>
          <w:color w:val="C00000"/>
        </w:rPr>
        <w:t>15</w:t>
      </w:r>
      <w:r w:rsidR="004E4D66">
        <w:rPr>
          <w:rFonts w:asciiTheme="majorHAnsi" w:hAnsiTheme="majorHAnsi" w:cs="Times New Roman"/>
          <w:b/>
          <w:color w:val="C00000"/>
        </w:rPr>
        <w:t>. listopadu</w:t>
      </w:r>
      <w:r w:rsidR="00DE6FF6">
        <w:rPr>
          <w:rFonts w:asciiTheme="majorHAnsi" w:hAnsiTheme="majorHAnsi" w:cs="Times New Roman"/>
          <w:b/>
          <w:color w:val="C00000"/>
        </w:rPr>
        <w:t xml:space="preserve"> 2024</w:t>
      </w:r>
      <w:r w:rsidR="00DE6FF6" w:rsidRPr="00F60581">
        <w:rPr>
          <w:rFonts w:asciiTheme="majorHAnsi" w:hAnsiTheme="majorHAnsi" w:cs="Times New Roman"/>
          <w:color w:val="C00000"/>
        </w:rPr>
        <w:t xml:space="preserve"> </w:t>
      </w:r>
      <w:r w:rsidR="00DE6FF6" w:rsidRPr="00F60581">
        <w:rPr>
          <w:rFonts w:asciiTheme="majorHAnsi" w:hAnsiTheme="majorHAnsi" w:cs="Times New Roman"/>
        </w:rPr>
        <w:t xml:space="preserve">výběrové řízení na služební místo </w:t>
      </w:r>
      <w:r w:rsidR="004229BE" w:rsidRPr="00E457D5">
        <w:rPr>
          <w:rFonts w:asciiTheme="majorHAnsi" w:eastAsia="Times New Roman" w:hAnsiTheme="majorHAnsi" w:cs="Times New Roman"/>
          <w:b/>
          <w:bCs/>
          <w:color w:val="C00000"/>
          <w:lang w:eastAsia="cs-CZ"/>
        </w:rPr>
        <w:t>rada/ministerský rada oddělení státního dozoru odboru ochrany územních zájmů a státního odborného dozoru sekce majetkové Ministerstva obrany (</w:t>
      </w:r>
      <w:proofErr w:type="spellStart"/>
      <w:r w:rsidR="004229BE" w:rsidRPr="00E457D5">
        <w:rPr>
          <w:rFonts w:asciiTheme="majorHAnsi" w:eastAsia="Times New Roman" w:hAnsiTheme="majorHAnsi" w:cs="Times New Roman"/>
          <w:b/>
          <w:bCs/>
          <w:color w:val="C00000"/>
          <w:lang w:eastAsia="cs-CZ"/>
        </w:rPr>
        <w:t>extID</w:t>
      </w:r>
      <w:proofErr w:type="spellEnd"/>
      <w:r w:rsidR="004229BE" w:rsidRPr="00E457D5">
        <w:rPr>
          <w:rFonts w:asciiTheme="majorHAnsi" w:eastAsia="Times New Roman" w:hAnsiTheme="majorHAnsi" w:cs="Times New Roman"/>
          <w:b/>
          <w:bCs/>
          <w:color w:val="C00000"/>
          <w:lang w:eastAsia="cs-CZ"/>
        </w:rPr>
        <w:t> 2021 0511 5003</w:t>
      </w:r>
      <w:r w:rsidR="004229BE" w:rsidRPr="00A52D3F">
        <w:rPr>
          <w:rFonts w:asciiTheme="majorHAnsi" w:eastAsia="Times New Roman" w:hAnsiTheme="majorHAnsi" w:cs="Times New Roman"/>
          <w:b/>
          <w:bCs/>
          <w:color w:val="C00000"/>
          <w:lang w:eastAsia="cs-CZ"/>
        </w:rPr>
        <w:t>)</w:t>
      </w:r>
      <w:r w:rsidR="004229BE" w:rsidRPr="00F60581">
        <w:rPr>
          <w:rFonts w:asciiTheme="majorHAnsi" w:eastAsia="Times New Roman" w:hAnsiTheme="majorHAnsi" w:cs="Times New Roman"/>
          <w:b/>
          <w:bCs/>
          <w:color w:val="C00000"/>
          <w:lang w:eastAsia="cs-CZ"/>
        </w:rPr>
        <w:t xml:space="preserve"> </w:t>
      </w:r>
      <w:r w:rsidR="004229BE" w:rsidRPr="00F60581">
        <w:rPr>
          <w:rFonts w:asciiTheme="majorHAnsi" w:hAnsiTheme="majorHAnsi" w:cs="Times New Roman"/>
        </w:rPr>
        <w:t xml:space="preserve">s pracovištěm </w:t>
      </w:r>
      <w:r w:rsidR="004229BE" w:rsidRPr="00A52D3F">
        <w:rPr>
          <w:rFonts w:asciiTheme="majorHAnsi" w:hAnsiTheme="majorHAnsi" w:cs="Times New Roman"/>
        </w:rPr>
        <w:t>Teplého 2795, Pardubice, PSČ 530 02</w:t>
      </w:r>
      <w:r w:rsidRPr="000242E6">
        <w:rPr>
          <w:rFonts w:asciiTheme="majorHAnsi" w:hAnsiTheme="majorHAnsi" w:cs="Times New Roman"/>
        </w:rPr>
        <w:t>.</w:t>
      </w:r>
    </w:p>
    <w:p w:rsidR="00A65996" w:rsidRPr="00F60581" w:rsidRDefault="00A65996" w:rsidP="00A65996">
      <w:pPr>
        <w:spacing w:before="120" w:after="60" w:line="240" w:lineRule="auto"/>
        <w:jc w:val="both"/>
        <w:rPr>
          <w:rFonts w:asciiTheme="majorHAnsi" w:hAnsiTheme="majorHAnsi" w:cs="Times New Roman"/>
          <w:b/>
        </w:rPr>
      </w:pPr>
      <w:r w:rsidRPr="00F60581">
        <w:rPr>
          <w:rFonts w:asciiTheme="majorHAnsi" w:hAnsiTheme="majorHAnsi" w:cs="Times New Roman"/>
        </w:rPr>
        <w:t xml:space="preserve">Na služebním místě je státní služba (dále jen „služba“) vykonávaná v oborech státní služby </w:t>
      </w:r>
      <w:r>
        <w:rPr>
          <w:rFonts w:asciiTheme="majorHAnsi" w:hAnsiTheme="majorHAnsi" w:cs="Times New Roman"/>
          <w:b/>
        </w:rPr>
        <w:t>Energetika</w:t>
      </w:r>
      <w:r w:rsidRPr="00C407B5">
        <w:rPr>
          <w:rFonts w:asciiTheme="majorHAnsi" w:hAnsiTheme="majorHAnsi" w:cs="Times New Roman"/>
          <w:b/>
        </w:rPr>
        <w:t xml:space="preserve"> (č. 2</w:t>
      </w:r>
      <w:r>
        <w:rPr>
          <w:rFonts w:asciiTheme="majorHAnsi" w:hAnsiTheme="majorHAnsi" w:cs="Times New Roman"/>
          <w:b/>
        </w:rPr>
        <w:t>9</w:t>
      </w:r>
      <w:r w:rsidRPr="00C407B5">
        <w:rPr>
          <w:rFonts w:asciiTheme="majorHAnsi" w:hAnsiTheme="majorHAnsi" w:cs="Times New Roman"/>
          <w:b/>
        </w:rPr>
        <w:t>) a Obrana (č. 49</w:t>
      </w:r>
      <w:r w:rsidRPr="00F60581">
        <w:rPr>
          <w:rFonts w:asciiTheme="majorHAnsi" w:hAnsiTheme="majorHAnsi" w:cs="Times New Roman"/>
          <w:b/>
        </w:rPr>
        <w:t>).</w:t>
      </w:r>
    </w:p>
    <w:p w:rsidR="00A65996" w:rsidRPr="00F60581" w:rsidRDefault="00A65996" w:rsidP="00A65996">
      <w:pPr>
        <w:spacing w:before="120" w:after="120" w:line="240" w:lineRule="auto"/>
        <w:jc w:val="both"/>
        <w:rPr>
          <w:rFonts w:asciiTheme="majorHAnsi" w:hAnsiTheme="majorHAnsi" w:cs="Times New Roman"/>
        </w:rPr>
      </w:pPr>
      <w:r w:rsidRPr="00F60581">
        <w:rPr>
          <w:rFonts w:asciiTheme="majorHAnsi" w:hAnsiTheme="majorHAnsi" w:cs="Times New Roman"/>
        </w:rPr>
        <w:t xml:space="preserve">Na tomto služebním místě jsou vykonávány zejména následující činnosti: </w:t>
      </w:r>
    </w:p>
    <w:p w:rsidR="00A65996" w:rsidRPr="00C60AAF" w:rsidRDefault="00A65996" w:rsidP="00A65996">
      <w:pPr>
        <w:pStyle w:val="Odstavecseseznamem"/>
        <w:numPr>
          <w:ilvl w:val="0"/>
          <w:numId w:val="39"/>
        </w:numPr>
        <w:spacing w:after="0" w:line="240" w:lineRule="auto"/>
        <w:jc w:val="both"/>
        <w:rPr>
          <w:rFonts w:asciiTheme="majorHAnsi" w:eastAsia="Times New Roman" w:hAnsiTheme="majorHAnsi" w:cs="Times New Roman"/>
          <w:lang w:eastAsia="cs-CZ"/>
        </w:rPr>
      </w:pPr>
      <w:r w:rsidRPr="00C60AAF">
        <w:rPr>
          <w:rFonts w:asciiTheme="majorHAnsi" w:eastAsia="Times New Roman" w:hAnsiTheme="majorHAnsi" w:cs="Times New Roman"/>
          <w:lang w:eastAsia="cs-CZ"/>
        </w:rPr>
        <w:t>Celostátní metodická, poradenská a konzultační činnost v oboru služby č. 29 a 49.</w:t>
      </w:r>
    </w:p>
    <w:p w:rsidR="00A65996" w:rsidRPr="00C60AAF" w:rsidRDefault="00A65996" w:rsidP="00A65996">
      <w:pPr>
        <w:pStyle w:val="Odstavecseseznamem"/>
        <w:numPr>
          <w:ilvl w:val="0"/>
          <w:numId w:val="39"/>
        </w:numPr>
        <w:spacing w:after="0" w:line="240" w:lineRule="auto"/>
        <w:jc w:val="both"/>
        <w:rPr>
          <w:rFonts w:asciiTheme="majorHAnsi" w:eastAsia="Times New Roman" w:hAnsiTheme="majorHAnsi" w:cs="Times New Roman"/>
          <w:lang w:eastAsia="cs-CZ"/>
        </w:rPr>
      </w:pPr>
      <w:r w:rsidRPr="00C60AAF">
        <w:rPr>
          <w:rFonts w:asciiTheme="majorHAnsi" w:eastAsia="Times New Roman" w:hAnsiTheme="majorHAnsi" w:cs="Times New Roman"/>
          <w:lang w:eastAsia="cs-CZ"/>
        </w:rPr>
        <w:t>Komplexní výkon činnosti energetické inspekce.</w:t>
      </w:r>
    </w:p>
    <w:p w:rsidR="00A65996" w:rsidRPr="00CA6A12" w:rsidRDefault="00A65996" w:rsidP="00A65996">
      <w:pPr>
        <w:pStyle w:val="Odstavecseseznamem"/>
        <w:numPr>
          <w:ilvl w:val="0"/>
          <w:numId w:val="39"/>
        </w:numPr>
        <w:spacing w:after="0" w:line="240" w:lineRule="auto"/>
        <w:jc w:val="both"/>
        <w:rPr>
          <w:rFonts w:asciiTheme="majorHAnsi" w:eastAsia="Times New Roman" w:hAnsiTheme="majorHAnsi" w:cs="Times New Roman"/>
          <w:lang w:eastAsia="cs-CZ"/>
        </w:rPr>
      </w:pPr>
      <w:r w:rsidRPr="00CA6A12">
        <w:rPr>
          <w:rFonts w:asciiTheme="majorHAnsi" w:eastAsia="Times New Roman" w:hAnsiTheme="majorHAnsi" w:cs="Times New Roman"/>
          <w:lang w:eastAsia="cs-CZ"/>
        </w:rPr>
        <w:t>Provádění státního odborného dozoru nad energetickými zařízeními zajišťujícími úpravu vnitřního prostředí (vytápění, klimatizování), dodržováním odběru energie, plněním povinností provozovatele zařízení zajišťující úpravu vnitřního prostředí a plněním povinnosti výrobce, odběratele a</w:t>
      </w:r>
      <w:r>
        <w:rPr>
          <w:rFonts w:asciiTheme="majorHAnsi" w:eastAsia="Times New Roman" w:hAnsiTheme="majorHAnsi" w:cs="Times New Roman"/>
          <w:lang w:eastAsia="cs-CZ"/>
        </w:rPr>
        <w:t> </w:t>
      </w:r>
      <w:r w:rsidRPr="00CA6A12">
        <w:rPr>
          <w:rFonts w:asciiTheme="majorHAnsi" w:eastAsia="Times New Roman" w:hAnsiTheme="majorHAnsi" w:cs="Times New Roman"/>
          <w:lang w:eastAsia="cs-CZ"/>
        </w:rPr>
        <w:t>zákazníka.</w:t>
      </w:r>
    </w:p>
    <w:p w:rsidR="00A65996" w:rsidRPr="00C60AAF" w:rsidRDefault="00A65996" w:rsidP="00A65996">
      <w:pPr>
        <w:pStyle w:val="Odstavecseseznamem"/>
        <w:numPr>
          <w:ilvl w:val="0"/>
          <w:numId w:val="39"/>
        </w:numPr>
        <w:spacing w:after="0" w:line="240" w:lineRule="auto"/>
        <w:jc w:val="both"/>
        <w:rPr>
          <w:rFonts w:asciiTheme="majorHAnsi" w:eastAsia="Times New Roman" w:hAnsiTheme="majorHAnsi" w:cs="Times New Roman"/>
          <w:lang w:eastAsia="cs-CZ"/>
        </w:rPr>
      </w:pPr>
      <w:r w:rsidRPr="00C60AAF">
        <w:rPr>
          <w:rFonts w:asciiTheme="majorHAnsi" w:eastAsia="Times New Roman" w:hAnsiTheme="majorHAnsi" w:cs="Times New Roman"/>
          <w:lang w:eastAsia="cs-CZ"/>
        </w:rPr>
        <w:t>Provádění kontroly plnění povinností vlastníka budovy ve vztahu k povinnosti zpracování energetického auditu, energetického posudku, kontroly systému vytápění a systému klimatizace.</w:t>
      </w:r>
    </w:p>
    <w:p w:rsidR="00A65996" w:rsidRPr="00C60AAF" w:rsidRDefault="00A65996" w:rsidP="00A65996">
      <w:pPr>
        <w:pStyle w:val="Odstavecseseznamem"/>
        <w:numPr>
          <w:ilvl w:val="0"/>
          <w:numId w:val="39"/>
        </w:numPr>
        <w:spacing w:after="0" w:line="240" w:lineRule="auto"/>
        <w:jc w:val="both"/>
        <w:rPr>
          <w:rFonts w:asciiTheme="majorHAnsi" w:eastAsia="Times New Roman" w:hAnsiTheme="majorHAnsi" w:cs="Times New Roman"/>
          <w:lang w:eastAsia="cs-CZ"/>
        </w:rPr>
      </w:pPr>
      <w:r w:rsidRPr="00C60AAF">
        <w:rPr>
          <w:rFonts w:asciiTheme="majorHAnsi" w:eastAsia="Times New Roman" w:hAnsiTheme="majorHAnsi" w:cs="Times New Roman"/>
          <w:lang w:eastAsia="cs-CZ"/>
        </w:rPr>
        <w:t>Provádění výkonu správních činností související</w:t>
      </w:r>
      <w:r>
        <w:rPr>
          <w:rFonts w:asciiTheme="majorHAnsi" w:eastAsia="Times New Roman" w:hAnsiTheme="majorHAnsi" w:cs="Times New Roman"/>
          <w:lang w:eastAsia="cs-CZ"/>
        </w:rPr>
        <w:t>ch</w:t>
      </w:r>
      <w:r w:rsidRPr="00C60AAF">
        <w:rPr>
          <w:rFonts w:asciiTheme="majorHAnsi" w:eastAsia="Times New Roman" w:hAnsiTheme="majorHAnsi" w:cs="Times New Roman"/>
          <w:lang w:eastAsia="cs-CZ"/>
        </w:rPr>
        <w:t xml:space="preserve"> s</w:t>
      </w:r>
      <w:r>
        <w:rPr>
          <w:rFonts w:asciiTheme="majorHAnsi" w:eastAsia="Times New Roman" w:hAnsiTheme="majorHAnsi" w:cs="Times New Roman"/>
          <w:lang w:eastAsia="cs-CZ"/>
        </w:rPr>
        <w:t> </w:t>
      </w:r>
      <w:r w:rsidRPr="00C60AAF">
        <w:rPr>
          <w:rFonts w:asciiTheme="majorHAnsi" w:eastAsia="Times New Roman" w:hAnsiTheme="majorHAnsi" w:cs="Times New Roman"/>
          <w:lang w:eastAsia="cs-CZ"/>
        </w:rPr>
        <w:t xml:space="preserve">výkonem státní správy </w:t>
      </w:r>
      <w:r>
        <w:rPr>
          <w:rFonts w:asciiTheme="majorHAnsi" w:eastAsia="Times New Roman" w:hAnsiTheme="majorHAnsi" w:cs="Times New Roman"/>
          <w:lang w:eastAsia="cs-CZ"/>
        </w:rPr>
        <w:t>na úseku Energetické inspekce Ministerstva obrany</w:t>
      </w:r>
      <w:r w:rsidRPr="00C60AAF">
        <w:rPr>
          <w:rFonts w:asciiTheme="majorHAnsi" w:eastAsia="Times New Roman" w:hAnsiTheme="majorHAnsi" w:cs="Times New Roman"/>
          <w:lang w:eastAsia="cs-CZ"/>
        </w:rPr>
        <w:t xml:space="preserve">. </w:t>
      </w:r>
    </w:p>
    <w:p w:rsidR="00A65996" w:rsidRPr="00A617CB" w:rsidRDefault="00A65996" w:rsidP="00A65996">
      <w:pPr>
        <w:pStyle w:val="Odstavecseseznamem"/>
        <w:numPr>
          <w:ilvl w:val="0"/>
          <w:numId w:val="39"/>
        </w:numPr>
        <w:spacing w:after="0" w:line="240" w:lineRule="auto"/>
        <w:jc w:val="both"/>
        <w:rPr>
          <w:rFonts w:ascii="Times New Roman" w:eastAsia="Times New Roman" w:hAnsi="Times New Roman" w:cs="Times New Roman"/>
          <w:lang w:eastAsia="cs-CZ"/>
        </w:rPr>
      </w:pPr>
      <w:r w:rsidRPr="00C60AAF">
        <w:rPr>
          <w:rFonts w:asciiTheme="majorHAnsi" w:eastAsia="Times New Roman" w:hAnsiTheme="majorHAnsi" w:cs="Times New Roman"/>
          <w:lang w:eastAsia="cs-CZ"/>
        </w:rPr>
        <w:t>Vydávání odborných stanovisek k záměrům, dokumentaci a realizaci technických zařízení se zaměřením na hospodárné využívání energií a</w:t>
      </w:r>
      <w:r>
        <w:rPr>
          <w:rFonts w:asciiTheme="majorHAnsi" w:eastAsia="Times New Roman" w:hAnsiTheme="majorHAnsi" w:cs="Times New Roman"/>
          <w:lang w:eastAsia="cs-CZ"/>
        </w:rPr>
        <w:t> </w:t>
      </w:r>
      <w:r w:rsidRPr="00C60AAF">
        <w:rPr>
          <w:rFonts w:asciiTheme="majorHAnsi" w:eastAsia="Times New Roman" w:hAnsiTheme="majorHAnsi" w:cs="Times New Roman"/>
          <w:lang w:eastAsia="cs-CZ"/>
        </w:rPr>
        <w:t>k</w:t>
      </w:r>
      <w:r>
        <w:rPr>
          <w:rFonts w:asciiTheme="majorHAnsi" w:eastAsia="Times New Roman" w:hAnsiTheme="majorHAnsi" w:cs="Times New Roman"/>
          <w:lang w:eastAsia="cs-CZ"/>
        </w:rPr>
        <w:t> </w:t>
      </w:r>
      <w:r w:rsidRPr="00C60AAF">
        <w:rPr>
          <w:rFonts w:asciiTheme="majorHAnsi" w:eastAsia="Times New Roman" w:hAnsiTheme="majorHAnsi" w:cs="Times New Roman"/>
          <w:lang w:eastAsia="cs-CZ"/>
        </w:rPr>
        <w:t>dalším otázkám, které se týkají plánování spotřeby, hospodaření s palivy a energiemi, výstavby a provozu energetických zařízení.</w:t>
      </w:r>
    </w:p>
    <w:p w:rsidR="00A65996" w:rsidRPr="00A617CB" w:rsidRDefault="00A65996" w:rsidP="00A65996">
      <w:pPr>
        <w:pStyle w:val="Odstavecseseznamem"/>
        <w:numPr>
          <w:ilvl w:val="0"/>
          <w:numId w:val="39"/>
        </w:numPr>
        <w:spacing w:after="0" w:line="240" w:lineRule="auto"/>
        <w:jc w:val="both"/>
        <w:rPr>
          <w:rFonts w:asciiTheme="majorHAnsi" w:eastAsia="Times New Roman" w:hAnsiTheme="majorHAnsi" w:cs="Times New Roman"/>
          <w:lang w:eastAsia="cs-CZ"/>
        </w:rPr>
      </w:pPr>
      <w:r w:rsidRPr="00A617CB">
        <w:rPr>
          <w:rFonts w:asciiTheme="majorHAnsi" w:eastAsia="Times New Roman" w:hAnsiTheme="majorHAnsi" w:cs="Times New Roman"/>
          <w:lang w:eastAsia="cs-CZ"/>
        </w:rPr>
        <w:t>Provádění poradenské činnost</w:t>
      </w:r>
      <w:r>
        <w:rPr>
          <w:rFonts w:asciiTheme="majorHAnsi" w:eastAsia="Times New Roman" w:hAnsiTheme="majorHAnsi" w:cs="Times New Roman"/>
          <w:lang w:eastAsia="cs-CZ"/>
        </w:rPr>
        <w:t>i</w:t>
      </w:r>
      <w:r w:rsidRPr="00A617CB">
        <w:rPr>
          <w:rFonts w:asciiTheme="majorHAnsi" w:eastAsia="Times New Roman" w:hAnsiTheme="majorHAnsi" w:cs="Times New Roman"/>
          <w:lang w:eastAsia="cs-CZ"/>
        </w:rPr>
        <w:t xml:space="preserve"> při řešení problémů energetického hospodářství v rezortu M</w:t>
      </w:r>
      <w:r>
        <w:rPr>
          <w:rFonts w:asciiTheme="majorHAnsi" w:eastAsia="Times New Roman" w:hAnsiTheme="majorHAnsi" w:cs="Times New Roman"/>
          <w:lang w:eastAsia="cs-CZ"/>
        </w:rPr>
        <w:t>inisterstva obrany</w:t>
      </w:r>
      <w:r w:rsidRPr="00A617CB">
        <w:rPr>
          <w:rFonts w:asciiTheme="majorHAnsi" w:eastAsia="Times New Roman" w:hAnsiTheme="majorHAnsi" w:cs="Times New Roman"/>
          <w:lang w:eastAsia="cs-CZ"/>
        </w:rPr>
        <w:t>.</w:t>
      </w:r>
    </w:p>
    <w:p w:rsidR="006B3610" w:rsidRPr="0006197A" w:rsidRDefault="00A65996" w:rsidP="00A65996">
      <w:pPr>
        <w:pStyle w:val="Odstavecseseznamem"/>
        <w:numPr>
          <w:ilvl w:val="0"/>
          <w:numId w:val="39"/>
        </w:numPr>
        <w:spacing w:after="120" w:line="240" w:lineRule="auto"/>
        <w:jc w:val="both"/>
        <w:rPr>
          <w:rFonts w:asciiTheme="majorHAnsi" w:eastAsia="Times New Roman" w:hAnsiTheme="majorHAnsi" w:cs="Times New Roman"/>
          <w:lang w:eastAsia="cs-CZ"/>
        </w:rPr>
      </w:pPr>
      <w:r w:rsidRPr="00A617CB">
        <w:rPr>
          <w:rFonts w:asciiTheme="majorHAnsi" w:eastAsia="Times New Roman" w:hAnsiTheme="majorHAnsi" w:cs="Times New Roman"/>
          <w:lang w:eastAsia="cs-CZ"/>
        </w:rPr>
        <w:t>Provád</w:t>
      </w:r>
      <w:r>
        <w:rPr>
          <w:rFonts w:asciiTheme="majorHAnsi" w:eastAsia="Times New Roman" w:hAnsiTheme="majorHAnsi" w:cs="Times New Roman"/>
          <w:lang w:eastAsia="cs-CZ"/>
        </w:rPr>
        <w:t xml:space="preserve">ění </w:t>
      </w:r>
      <w:r w:rsidRPr="00A617CB">
        <w:rPr>
          <w:rFonts w:asciiTheme="majorHAnsi" w:eastAsia="Times New Roman" w:hAnsiTheme="majorHAnsi" w:cs="Times New Roman"/>
          <w:lang w:eastAsia="cs-CZ"/>
        </w:rPr>
        <w:t>termografického měření za účelem zjištění vad a defektů mající</w:t>
      </w:r>
      <w:r>
        <w:rPr>
          <w:rFonts w:asciiTheme="majorHAnsi" w:eastAsia="Times New Roman" w:hAnsiTheme="majorHAnsi" w:cs="Times New Roman"/>
          <w:lang w:eastAsia="cs-CZ"/>
        </w:rPr>
        <w:t>ch</w:t>
      </w:r>
      <w:r w:rsidRPr="00A617CB">
        <w:rPr>
          <w:rFonts w:asciiTheme="majorHAnsi" w:eastAsia="Times New Roman" w:hAnsiTheme="majorHAnsi" w:cs="Times New Roman"/>
          <w:lang w:eastAsia="cs-CZ"/>
        </w:rPr>
        <w:t xml:space="preserve"> vliv na bezpečnost a</w:t>
      </w:r>
      <w:r>
        <w:rPr>
          <w:rFonts w:asciiTheme="majorHAnsi" w:eastAsia="Times New Roman" w:hAnsiTheme="majorHAnsi" w:cs="Times New Roman"/>
          <w:lang w:eastAsia="cs-CZ"/>
        </w:rPr>
        <w:t> </w:t>
      </w:r>
      <w:r w:rsidRPr="00A617CB">
        <w:rPr>
          <w:rFonts w:asciiTheme="majorHAnsi" w:eastAsia="Times New Roman" w:hAnsiTheme="majorHAnsi" w:cs="Times New Roman"/>
          <w:lang w:eastAsia="cs-CZ"/>
        </w:rPr>
        <w:t>hospodárné nakládání s energií</w:t>
      </w:r>
      <w:r w:rsidR="0006197A" w:rsidRPr="0006197A">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222FA9" w:rsidRPr="00F60581" w:rsidRDefault="00222FA9" w:rsidP="00222FA9">
      <w:pPr>
        <w:spacing w:before="120" w:after="120" w:line="240" w:lineRule="auto"/>
        <w:jc w:val="both"/>
        <w:rPr>
          <w:rFonts w:ascii="Cambria" w:hAnsi="Cambria" w:cs="Cambria"/>
          <w:b/>
          <w:color w:val="000000"/>
        </w:rPr>
      </w:pPr>
      <w:r w:rsidRPr="00F60581">
        <w:rPr>
          <w:rFonts w:ascii="Cambria" w:hAnsi="Cambria" w:cs="Times New Roman"/>
          <w:b/>
        </w:rPr>
        <w:t xml:space="preserve">Zveřejnění uvedených údajů o složkách platu nepředstavuje veřejný příslib. </w:t>
      </w:r>
    </w:p>
    <w:p w:rsidR="00222FA9" w:rsidRPr="00F60581" w:rsidRDefault="00222FA9" w:rsidP="00222FA9">
      <w:pPr>
        <w:spacing w:before="120" w:after="120" w:line="240" w:lineRule="auto"/>
        <w:jc w:val="both"/>
        <w:rPr>
          <w:rFonts w:ascii="Cambria" w:hAnsi="Cambria" w:cs="Cambria"/>
          <w:color w:val="000000"/>
        </w:rPr>
      </w:pPr>
      <w:r w:rsidRPr="00F60581">
        <w:rPr>
          <w:rFonts w:ascii="Cambria" w:hAnsi="Cambria" w:cs="Cambria"/>
          <w:color w:val="000000"/>
        </w:rPr>
        <w:t xml:space="preserve">Služební místo je zařazeno podle přílohy č. 1 k zákonu o státní službě </w:t>
      </w:r>
      <w:r w:rsidRPr="00F60581">
        <w:rPr>
          <w:rFonts w:ascii="Cambria" w:hAnsi="Cambria" w:cs="Cambria"/>
          <w:b/>
          <w:bCs/>
          <w:color w:val="000000"/>
        </w:rPr>
        <w:t>do 11. platové třídy</w:t>
      </w:r>
      <w:r w:rsidRPr="00F60581">
        <w:rPr>
          <w:rFonts w:ascii="Cambria" w:hAnsi="Cambria" w:cs="Cambria"/>
          <w:color w:val="000000"/>
        </w:rPr>
        <w:t xml:space="preserve">. </w:t>
      </w:r>
    </w:p>
    <w:p w:rsidR="00222FA9" w:rsidRPr="00F60581" w:rsidRDefault="00222FA9" w:rsidP="00222FA9">
      <w:pPr>
        <w:autoSpaceDE w:val="0"/>
        <w:autoSpaceDN w:val="0"/>
        <w:adjustRightInd w:val="0"/>
        <w:spacing w:after="0" w:line="240" w:lineRule="auto"/>
        <w:rPr>
          <w:rFonts w:ascii="Cambria" w:hAnsi="Cambria" w:cs="Calibri"/>
          <w:color w:val="000000"/>
          <w:sz w:val="23"/>
          <w:szCs w:val="23"/>
        </w:rPr>
      </w:pPr>
      <w:r w:rsidRPr="00F60581">
        <w:rPr>
          <w:rFonts w:ascii="Cambria" w:hAnsi="Cambria" w:cs="Calibri"/>
          <w:b/>
          <w:bCs/>
          <w:color w:val="000000"/>
          <w:sz w:val="23"/>
          <w:szCs w:val="23"/>
        </w:rPr>
        <w:t xml:space="preserve">2.1 Platový tarif </w:t>
      </w:r>
    </w:p>
    <w:p w:rsidR="00222FA9" w:rsidRPr="00F60581" w:rsidRDefault="00222FA9" w:rsidP="00222FA9">
      <w:pPr>
        <w:spacing w:before="120" w:after="120" w:line="240" w:lineRule="auto"/>
        <w:jc w:val="both"/>
        <w:rPr>
          <w:rFonts w:ascii="Cambria" w:hAnsi="Cambria" w:cs="Cambria"/>
          <w:color w:val="000000"/>
        </w:rPr>
      </w:pPr>
      <w:r w:rsidRPr="00F60581">
        <w:rPr>
          <w:rFonts w:asciiTheme="majorHAnsi" w:hAnsiTheme="majorHAnsi" w:cs="Times New Roman"/>
        </w:rPr>
        <w:t>Státnímu</w:t>
      </w:r>
      <w:r w:rsidRPr="00F60581">
        <w:rPr>
          <w:rFonts w:ascii="Cambria" w:hAnsi="Cambria" w:cs="Cambria"/>
          <w:color w:val="000000"/>
        </w:rPr>
        <w:t xml:space="preserve"> zaměstnanci přísluší </w:t>
      </w:r>
      <w:r w:rsidRPr="00F60581">
        <w:rPr>
          <w:rFonts w:ascii="Cambria" w:hAnsi="Cambria" w:cs="Cambria"/>
          <w:b/>
          <w:bCs/>
          <w:color w:val="000000"/>
        </w:rPr>
        <w:t>platový tarif od 25 280 Kč do 37 170 Kč</w:t>
      </w:r>
      <w:r w:rsidRPr="00F60581">
        <w:rPr>
          <w:rFonts w:ascii="Cambria" w:hAnsi="Cambria" w:cs="Cambria"/>
          <w:color w:val="000000"/>
        </w:rPr>
        <w:t xml:space="preserve">. </w:t>
      </w:r>
    </w:p>
    <w:p w:rsidR="00222FA9" w:rsidRPr="00F60581" w:rsidRDefault="00222FA9" w:rsidP="00222FA9">
      <w:pPr>
        <w:spacing w:before="120" w:after="120" w:line="240" w:lineRule="auto"/>
        <w:jc w:val="both"/>
        <w:rPr>
          <w:rFonts w:ascii="Cambria" w:hAnsi="Cambria" w:cs="Cambria"/>
          <w:color w:val="000000"/>
        </w:rPr>
      </w:pPr>
      <w:r w:rsidRPr="00F60581">
        <w:rPr>
          <w:rFonts w:ascii="Cambria" w:hAnsi="Cambria" w:cs="Cambria"/>
          <w:color w:val="000000"/>
        </w:rPr>
        <w:t xml:space="preserve">Státní zaměstnanec </w:t>
      </w:r>
      <w:r w:rsidRPr="00F60581">
        <w:rPr>
          <w:rFonts w:asciiTheme="majorHAnsi" w:hAnsiTheme="majorHAnsi" w:cs="Times New Roman"/>
        </w:rPr>
        <w:t>se</w:t>
      </w:r>
      <w:r w:rsidRPr="00F60581">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222FA9" w:rsidRPr="00F60581" w:rsidRDefault="00222FA9" w:rsidP="00222FA9">
      <w:pPr>
        <w:autoSpaceDE w:val="0"/>
        <w:autoSpaceDN w:val="0"/>
        <w:adjustRightInd w:val="0"/>
        <w:spacing w:after="0" w:line="240" w:lineRule="auto"/>
        <w:rPr>
          <w:rFonts w:ascii="Cambria" w:hAnsi="Cambria" w:cs="Calibri"/>
          <w:b/>
          <w:bCs/>
          <w:color w:val="000000"/>
          <w:sz w:val="23"/>
          <w:szCs w:val="23"/>
        </w:rPr>
      </w:pPr>
      <w:r w:rsidRPr="00F60581">
        <w:rPr>
          <w:rFonts w:ascii="Cambria" w:hAnsi="Cambria" w:cs="Calibri"/>
          <w:b/>
          <w:bCs/>
          <w:color w:val="000000"/>
          <w:sz w:val="23"/>
          <w:szCs w:val="23"/>
        </w:rPr>
        <w:t xml:space="preserve">2.2 Osobní příplatek </w:t>
      </w:r>
    </w:p>
    <w:p w:rsidR="00222FA9" w:rsidRPr="00F60581" w:rsidRDefault="00222FA9" w:rsidP="00222FA9">
      <w:pPr>
        <w:spacing w:before="120" w:after="120" w:line="240" w:lineRule="auto"/>
        <w:jc w:val="both"/>
        <w:rPr>
          <w:rFonts w:ascii="Cambria" w:hAnsi="Cambria" w:cs="Arial"/>
          <w:color w:val="000000"/>
        </w:rPr>
      </w:pPr>
      <w:r w:rsidRPr="00F60581">
        <w:rPr>
          <w:rFonts w:asciiTheme="majorHAnsi" w:hAnsiTheme="majorHAnsi" w:cs="Times New Roman"/>
        </w:rPr>
        <w:t>Rozpětí</w:t>
      </w:r>
      <w:r w:rsidRPr="00F60581">
        <w:rPr>
          <w:rFonts w:ascii="Cambria" w:hAnsi="Cambria" w:cs="Cambria"/>
          <w:color w:val="000000"/>
        </w:rPr>
        <w:t xml:space="preserve"> </w:t>
      </w:r>
      <w:r w:rsidRPr="00F60581">
        <w:rPr>
          <w:rFonts w:ascii="Cambria" w:hAnsi="Cambria" w:cs="Cambria"/>
          <w:b/>
          <w:bCs/>
          <w:color w:val="000000"/>
        </w:rPr>
        <w:t xml:space="preserve">od 1 859 Kč do 5 576 Kč </w:t>
      </w:r>
      <w:r w:rsidRPr="00F60581">
        <w:rPr>
          <w:rFonts w:ascii="Cambria" w:hAnsi="Cambria" w:cs="Cambria"/>
          <w:color w:val="000000"/>
        </w:rPr>
        <w:t xml:space="preserve">odpovídá </w:t>
      </w:r>
      <w:r w:rsidRPr="00F60581">
        <w:rPr>
          <w:rFonts w:ascii="Cambria" w:hAnsi="Cambria" w:cs="Cambria"/>
          <w:b/>
          <w:bCs/>
          <w:color w:val="000000"/>
        </w:rPr>
        <w:t xml:space="preserve">průměrné výši osobního příplatku </w:t>
      </w:r>
      <w:r w:rsidRPr="00F60581">
        <w:rPr>
          <w:rFonts w:ascii="Cambria" w:hAnsi="Cambria" w:cs="Cambria"/>
          <w:color w:val="000000"/>
        </w:rPr>
        <w:t xml:space="preserve">při dosahování dobrých výsledků ve služebním hodnocení ve služebních úřadech v České republice. </w:t>
      </w:r>
      <w:r w:rsidRPr="00F60581">
        <w:rPr>
          <w:rFonts w:ascii="Cambria" w:hAnsi="Cambria" w:cs="Arial"/>
          <w:color w:val="000000"/>
        </w:rPr>
        <w:t xml:space="preserve"> </w:t>
      </w:r>
    </w:p>
    <w:p w:rsidR="00EF0662" w:rsidRPr="006B3610" w:rsidRDefault="003E1179" w:rsidP="00222FA9">
      <w:pPr>
        <w:spacing w:before="120" w:after="120" w:line="240" w:lineRule="auto"/>
        <w:jc w:val="both"/>
        <w:rPr>
          <w:rFonts w:ascii="Cambria" w:hAnsi="Cambria" w:cs="Cambria"/>
        </w:rPr>
      </w:pPr>
      <w:r w:rsidRPr="003E1179">
        <w:rPr>
          <w:rFonts w:ascii="Cambria" w:hAnsi="Cambria" w:cs="Cambria"/>
        </w:rPr>
        <w:lastRenderedPageBreak/>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FA9">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914DFA">
        <w:rPr>
          <w:rFonts w:ascii="Cambria" w:hAnsi="Cambria" w:cs="Cambria"/>
          <w:b/>
          <w:bCs/>
          <w:color w:val="000000"/>
        </w:rPr>
        <w:t>únor 2025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F14E9A">
      <w:pPr>
        <w:spacing w:after="120" w:line="240" w:lineRule="auto"/>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F14E9A" w:rsidRPr="00651C5E">
          <w:rPr>
            <w:rStyle w:val="Hypertextovodkaz"/>
            <w:rFonts w:asciiTheme="majorHAnsi" w:hAnsiTheme="majorHAnsi"/>
          </w:rPr>
          <w:t>https://statnisluzba.army.cz/sites/statnisluzba/files/2024-01/podminky_vykonu_sluzby_material_mv.pdf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8140EE">
        <w:rPr>
          <w:rFonts w:ascii="Cambria" w:hAnsi="Cambria" w:cs="Cambria"/>
          <w:b/>
          <w:color w:val="000000"/>
        </w:rPr>
        <w:t>5. prosince</w:t>
      </w:r>
      <w:r w:rsidR="00F71E6D">
        <w:rPr>
          <w:rFonts w:ascii="Cambria" w:hAnsi="Cambria" w:cs="Cambria"/>
          <w:b/>
          <w:color w:val="000000"/>
        </w:rPr>
        <w:t xml:space="preserve"> </w:t>
      </w:r>
      <w:r w:rsidRPr="00C0130C">
        <w:rPr>
          <w:rFonts w:ascii="Cambria" w:hAnsi="Cambria" w:cs="Cambria"/>
          <w:b/>
          <w:color w:val="000000"/>
        </w:rPr>
        <w:t>202</w:t>
      </w:r>
      <w:r w:rsidR="004C2CC7">
        <w:rPr>
          <w:rFonts w:ascii="Cambria" w:hAnsi="Cambria" w:cs="Cambria"/>
          <w:b/>
          <w:color w:val="000000"/>
        </w:rPr>
        <w:t>4</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2A3895">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w:t>
      </w:r>
      <w:r w:rsidRPr="00C0130C">
        <w:rPr>
          <w:rFonts w:ascii="Cambria" w:hAnsi="Cambria" w:cs="Cambria"/>
          <w:b/>
          <w:bCs/>
          <w:color w:val="000000"/>
        </w:rPr>
        <w:t xml:space="preserve">podepsané uznávaným elektronickým podpisem </w:t>
      </w:r>
      <w:r w:rsidRPr="00C0130C">
        <w:rPr>
          <w:rFonts w:ascii="Cambria" w:hAnsi="Cambria" w:cs="Cambria"/>
          <w:color w:val="000000"/>
        </w:rPr>
        <w:t xml:space="preserve">na adresu elektronické pošty služebního úřadu </w:t>
      </w:r>
      <w:hyperlink r:id="rId10" w:history="1">
        <w:r w:rsidRPr="002A7EAB">
          <w:rPr>
            <w:rStyle w:val="Hypertextovodkaz"/>
            <w:rFonts w:asciiTheme="majorHAnsi" w:eastAsia="Times New Roman" w:hAnsiTheme="majorHAnsi" w:cs="Times New Roman"/>
            <w:lang w:eastAsia="cs-CZ"/>
          </w:rPr>
          <w:t>e-podatelnaMO@army.cz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4229BE" w:rsidRPr="004229BE">
        <w:rPr>
          <w:rFonts w:asciiTheme="majorHAnsi" w:eastAsia="Times New Roman" w:hAnsiTheme="majorHAnsi" w:cs="Times New Roman"/>
          <w:b/>
          <w:bCs/>
          <w:color w:val="000000" w:themeColor="text1"/>
          <w:lang w:eastAsia="cs-CZ"/>
        </w:rPr>
        <w:t>rada/ministerský rada oddělení státního dozoru odboru ochrany územních zájmů a státního odborného dozoru sekce majetkové Ministerstva obrany (</w:t>
      </w:r>
      <w:proofErr w:type="spellStart"/>
      <w:r w:rsidR="004229BE" w:rsidRPr="004229BE">
        <w:rPr>
          <w:rFonts w:asciiTheme="majorHAnsi" w:eastAsia="Times New Roman" w:hAnsiTheme="majorHAnsi" w:cs="Times New Roman"/>
          <w:b/>
          <w:bCs/>
          <w:color w:val="000000" w:themeColor="text1"/>
          <w:lang w:eastAsia="cs-CZ"/>
        </w:rPr>
        <w:t>extID</w:t>
      </w:r>
      <w:proofErr w:type="spellEnd"/>
      <w:r w:rsidR="004229BE" w:rsidRPr="004229BE">
        <w:rPr>
          <w:rFonts w:asciiTheme="majorHAnsi" w:eastAsia="Times New Roman" w:hAnsiTheme="majorHAnsi" w:cs="Times New Roman"/>
          <w:b/>
          <w:bCs/>
          <w:color w:val="000000" w:themeColor="text1"/>
          <w:lang w:eastAsia="cs-CZ"/>
        </w:rPr>
        <w:t> 2021 0511 5003</w:t>
      </w:r>
      <w:r w:rsidR="004D5563" w:rsidRPr="004D5563">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proofErr w:type="gramStart"/>
      <w:r>
        <w:rPr>
          <w:rFonts w:asciiTheme="majorHAnsi" w:eastAsia="Times New Roman" w:hAnsiTheme="majorHAnsi" w:cs="Times New Roman"/>
          <w:lang w:eastAsia="cs-CZ"/>
        </w:rPr>
        <w:t>Výběrového</w:t>
      </w:r>
      <w:proofErr w:type="gramEnd"/>
      <w:r>
        <w:rPr>
          <w:rFonts w:asciiTheme="majorHAnsi" w:eastAsia="Times New Roman" w:hAnsiTheme="majorHAnsi" w:cs="Times New Roman"/>
          <w:lang w:eastAsia="cs-CZ"/>
        </w:rPr>
        <w:t xml:space="preserve">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xml:space="preserve">, </w:t>
      </w:r>
      <w:proofErr w:type="gramStart"/>
      <w:r>
        <w:rPr>
          <w:rFonts w:asciiTheme="majorHAnsi" w:eastAsia="Times New Roman" w:hAnsiTheme="majorHAnsi" w:cs="Times New Roman"/>
          <w:lang w:eastAsia="cs-CZ"/>
        </w:rPr>
        <w:t>který</w:t>
      </w:r>
      <w:r w:rsidR="002A7EAB" w:rsidRPr="002A7EAB">
        <w:rPr>
          <w:rFonts w:asciiTheme="majorHAnsi" w:eastAsia="Times New Roman" w:hAnsiTheme="majorHAnsi" w:cs="Times New Roman"/>
          <w:lang w:eastAsia="cs-CZ"/>
        </w:rPr>
        <w:t>:</w:t>
      </w:r>
      <w:proofErr w:type="gramEnd"/>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w:t>
      </w:r>
      <w:r w:rsidR="00780844">
        <w:rPr>
          <w:rStyle w:val="Znakapoznpodarou"/>
          <w:rFonts w:asciiTheme="majorHAnsi" w:hAnsiTheme="majorHAnsi" w:cs="Times New Roman"/>
        </w:rPr>
        <w:footnoteReference w:id="2"/>
      </w:r>
      <w:r w:rsidRPr="008C2075">
        <w:rPr>
          <w:rFonts w:asciiTheme="majorHAnsi" w:hAnsiTheme="majorHAnsi" w:cs="Times New Roman"/>
        </w:rPr>
        <w:t>.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26 odst. 2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lastRenderedPageBreak/>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1 věta šestá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26 odst. 1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465127">
        <w:rPr>
          <w:rFonts w:asciiTheme="majorHAnsi" w:eastAsia="Times New Roman" w:hAnsiTheme="majorHAnsi" w:cs="Times New Roman"/>
          <w:lang w:eastAsia="cs-CZ"/>
        </w:rPr>
        <w:t> </w:t>
      </w:r>
      <w:r w:rsidR="00D60562">
        <w:rPr>
          <w:rFonts w:asciiTheme="majorHAnsi" w:eastAsia="Times New Roman" w:hAnsiTheme="majorHAnsi" w:cs="Times New Roman"/>
          <w:b/>
          <w:lang w:eastAsia="cs-CZ"/>
        </w:rPr>
        <w:t>bakalářském</w:t>
      </w:r>
      <w:r w:rsidR="00D60562" w:rsidRPr="002A7EAB">
        <w:rPr>
          <w:rFonts w:asciiTheme="majorHAnsi" w:eastAsia="Times New Roman" w:hAnsiTheme="majorHAnsi" w:cs="Times New Roman"/>
          <w:b/>
          <w:lang w:eastAsia="cs-CZ"/>
        </w:rPr>
        <w:t xml:space="preserve"> </w:t>
      </w:r>
      <w:r w:rsidR="00D60562">
        <w:rPr>
          <w:rFonts w:asciiTheme="majorHAnsi" w:eastAsia="Times New Roman" w:hAnsiTheme="majorHAnsi" w:cs="Times New Roman"/>
          <w:b/>
          <w:lang w:eastAsia="cs-CZ"/>
        </w:rPr>
        <w:t>nebo</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Při podání žádosti lze podle § 26 odst. 2 zákona o státní službě 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 </w:t>
      </w:r>
      <w:r w:rsidRPr="002A7EAB">
        <w:rPr>
          <w:rFonts w:asciiTheme="majorHAnsi" w:hAnsiTheme="majorHAnsi" w:cs="Times New Roman"/>
        </w:rPr>
        <w:t>a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3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200424">
        <w:rPr>
          <w:rFonts w:asciiTheme="majorHAnsi" w:hAnsiTheme="majorHAnsi" w:cs="Times New Roman"/>
        </w:rPr>
        <w:t>.</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F9145E">
        <w:rPr>
          <w:rFonts w:asciiTheme="majorHAnsi" w:eastAsia="Times New Roman" w:hAnsiTheme="majorHAnsi" w:cs="Times New Roman"/>
          <w:lang w:eastAsia="cs-CZ"/>
        </w:rPr>
        <w:t>.</w:t>
      </w:r>
      <w:r w:rsidR="009E5ADD" w:rsidRPr="009E5ADD">
        <w:rPr>
          <w:rFonts w:asciiTheme="majorHAnsi" w:hAnsiTheme="majorHAnsi"/>
          <w:i/>
          <w:iCs/>
          <w:sz w:val="18"/>
          <w:szCs w:val="18"/>
        </w:rPr>
        <w:t xml:space="preserve"> </w:t>
      </w:r>
      <w:r w:rsidR="009E5ADD" w:rsidRPr="006F438A">
        <w:rPr>
          <w:rFonts w:asciiTheme="majorHAnsi" w:eastAsia="Times New Roman" w:hAnsiTheme="majorHAnsi" w:cs="Times New Roman"/>
          <w:lang w:eastAsia="cs-CZ"/>
        </w:rPr>
        <w:t>Splnění předpokladu podle § 25 odst. 1 písm. g)</w:t>
      </w:r>
      <w:r w:rsidR="009E5ADD">
        <w:rPr>
          <w:rFonts w:asciiTheme="majorHAnsi" w:eastAsia="Times New Roman" w:hAnsiTheme="majorHAnsi" w:cs="Times New Roman"/>
          <w:lang w:eastAsia="cs-CZ"/>
        </w:rPr>
        <w:t xml:space="preserve"> zákona o státní službě</w:t>
      </w:r>
      <w:r w:rsidR="009E5ADD" w:rsidRPr="006F438A">
        <w:rPr>
          <w:rFonts w:asciiTheme="majorHAnsi" w:eastAsia="Times New Roman" w:hAnsiTheme="majorHAnsi" w:cs="Times New Roman"/>
          <w:lang w:eastAsia="cs-CZ"/>
        </w:rPr>
        <w:t xml:space="preserve"> se dokládá písemným čestným prohlášením.</w:t>
      </w:r>
    </w:p>
    <w:p w:rsidR="00781C66" w:rsidRDefault="001B4459" w:rsidP="00D327DF">
      <w:pPr>
        <w:numPr>
          <w:ilvl w:val="0"/>
          <w:numId w:val="7"/>
        </w:numPr>
        <w:spacing w:before="120" w:after="120" w:line="240" w:lineRule="auto"/>
        <w:jc w:val="both"/>
        <w:rPr>
          <w:rFonts w:asciiTheme="majorHAnsi" w:eastAsia="Times New Roman" w:hAnsiTheme="majorHAnsi" w:cs="Times New Roman"/>
          <w:lang w:eastAsia="cs-CZ"/>
        </w:rPr>
      </w:pPr>
      <w:r w:rsidRPr="001B4459">
        <w:rPr>
          <w:rFonts w:asciiTheme="majorHAnsi" w:eastAsia="Times New Roman" w:hAnsiTheme="majorHAnsi" w:cs="Times New Roman"/>
        </w:rPr>
        <w:t xml:space="preserve">Žadatel musí splňovat jiný požadavek stanovený podle § 25 odst. 5 písm. b) zákona o státní službě služebním předpisem státního tajemníka v Ministerstvu obrany </w:t>
      </w:r>
      <w:r w:rsidR="00D327DF" w:rsidRPr="00D327DF">
        <w:rPr>
          <w:rFonts w:asciiTheme="majorHAnsi" w:eastAsia="Times New Roman" w:hAnsiTheme="majorHAnsi" w:cs="Times New Roman"/>
        </w:rPr>
        <w:t>č. 1/2024, kterým se stanoví vnitřní systemizace a organizační struktura pro rok 2024 (SP-01/2024-ST), ve znění pozdějších služebních předpisů</w:t>
      </w:r>
      <w:r w:rsidR="00EC1DCD">
        <w:rPr>
          <w:rFonts w:asciiTheme="majorHAnsi" w:eastAsia="Times New Roman" w:hAnsiTheme="majorHAnsi" w:cs="Times New Roman"/>
        </w:rPr>
        <w:t xml:space="preserve">, </w:t>
      </w:r>
      <w:r w:rsidRPr="001B4459">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F9145E">
        <w:rPr>
          <w:rFonts w:asciiTheme="majorHAnsi" w:eastAsia="Times New Roman" w:hAnsiTheme="majorHAnsi" w:cs="Times New Roman"/>
          <w:b/>
        </w:rPr>
        <w:t>TAJNÉ</w:t>
      </w:r>
      <w:r w:rsidRPr="001B4459">
        <w:rPr>
          <w:rFonts w:asciiTheme="majorHAnsi" w:eastAsia="Times New Roman" w:hAnsiTheme="majorHAnsi" w:cs="Times New Roman"/>
        </w:rPr>
        <w:t>. Splnění tohoto požadavku se dokládá úředně ověřenou kopií platného Osvědčení fyzické osoby alespoň na stupeň utajení</w:t>
      </w:r>
      <w:r w:rsidRPr="001B4459">
        <w:rPr>
          <w:rFonts w:asciiTheme="majorHAnsi" w:eastAsia="Times New Roman" w:hAnsiTheme="majorHAnsi" w:cs="Times New Roman"/>
          <w:b/>
        </w:rPr>
        <w:t xml:space="preserve"> </w:t>
      </w:r>
      <w:r w:rsidR="00F9145E">
        <w:rPr>
          <w:rFonts w:asciiTheme="majorHAnsi" w:eastAsia="Times New Roman" w:hAnsiTheme="majorHAnsi" w:cs="Times New Roman"/>
          <w:b/>
        </w:rPr>
        <w:t>TAJNÉ</w:t>
      </w:r>
      <w:r w:rsidRPr="001B4459">
        <w:rPr>
          <w:rFonts w:asciiTheme="majorHAnsi" w:eastAsia="Times New Roman" w:hAnsiTheme="majorHAnsi" w:cs="Times New Roman"/>
        </w:rPr>
        <w:t xml:space="preserve">. Pokud žadatel nedisponuje </w:t>
      </w:r>
      <w:r w:rsidRPr="00766A65">
        <w:rPr>
          <w:rFonts w:asciiTheme="majorHAnsi" w:eastAsia="Times New Roman" w:hAnsiTheme="majorHAnsi" w:cs="Times New Roman"/>
        </w:rPr>
        <w:t>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w:t>
      </w:r>
      <w:r w:rsidR="003572F4" w:rsidRPr="00766A65">
        <w:rPr>
          <w:rFonts w:asciiTheme="majorHAnsi" w:eastAsia="Times New Roman" w:hAnsiTheme="majorHAnsi" w:cs="Times New Roman"/>
        </w:rPr>
        <w:t>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Pr="00766A65">
        <w:rPr>
          <w:rFonts w:asciiTheme="majorHAnsi" w:eastAsia="Times New Roman" w:hAnsiTheme="majorHAnsi" w:cs="Times New Roman"/>
          <w:b/>
        </w:rPr>
        <w:t xml:space="preserve">, </w:t>
      </w:r>
      <w:r w:rsidRPr="00766A65">
        <w:rPr>
          <w:rFonts w:asciiTheme="majorHAnsi" w:eastAsia="Times New Roman" w:hAnsiTheme="majorHAnsi" w:cs="Times New Roman"/>
        </w:rPr>
        <w:t xml:space="preserve">resp. rozhodnutí o </w:t>
      </w:r>
      <w:r w:rsidR="00766A65" w:rsidRPr="00766A65">
        <w:rPr>
          <w:rFonts w:asciiTheme="majorHAnsi" w:eastAsia="Times New Roman" w:hAnsiTheme="majorHAnsi" w:cs="Times New Roman"/>
        </w:rPr>
        <w:t>zařazení</w:t>
      </w:r>
      <w:r w:rsidRPr="00766A65">
        <w:rPr>
          <w:rFonts w:asciiTheme="majorHAnsi" w:eastAsia="Times New Roman" w:hAnsiTheme="majorHAnsi" w:cs="Times New Roman"/>
        </w:rPr>
        <w:t xml:space="preserve"> na služební místo</w:t>
      </w:r>
      <w:r w:rsidR="00E61CC5" w:rsidRPr="00766A65">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lastRenderedPageBreak/>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91707D" w:rsidRDefault="0091707D" w:rsidP="00C17E0F">
      <w:pPr>
        <w:widowControl w:val="0"/>
        <w:spacing w:after="0" w:line="240" w:lineRule="auto"/>
        <w:ind w:left="5670"/>
        <w:jc w:val="center"/>
        <w:rPr>
          <w:rFonts w:asciiTheme="majorHAnsi" w:hAnsiTheme="majorHAnsi" w:cs="Times New Roman"/>
        </w:rPr>
      </w:pPr>
      <w:r w:rsidRPr="00C1364F">
        <w:rPr>
          <w:rFonts w:asciiTheme="majorHAnsi" w:hAnsiTheme="majorHAnsi" w:cs="Times New Roman"/>
        </w:rPr>
        <w:t>Ing. Petr Vančura</w:t>
      </w:r>
      <w:r w:rsidRPr="00C1364F">
        <w:rPr>
          <w:rFonts w:asciiTheme="majorHAnsi" w:hAnsiTheme="majorHAnsi" w:cs="Times New Roman"/>
        </w:rPr>
        <w:br/>
        <w:t>státní tajemník v Ministerstvu obrany</w:t>
      </w:r>
    </w:p>
    <w:p w:rsidR="00C17E0F" w:rsidRPr="00C1364F" w:rsidRDefault="00C17E0F" w:rsidP="00C17E0F">
      <w:pPr>
        <w:widowControl w:val="0"/>
        <w:spacing w:after="0" w:line="240" w:lineRule="auto"/>
        <w:ind w:left="5670"/>
        <w:jc w:val="center"/>
        <w:rPr>
          <w:rFonts w:asciiTheme="majorHAnsi" w:hAnsiTheme="majorHAnsi" w:cs="Times New Roman"/>
        </w:rPr>
      </w:pP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C35829" w:rsidRDefault="00C35829"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605AFD" w:rsidRDefault="00605AFD" w:rsidP="00EA57C7">
      <w:pPr>
        <w:spacing w:before="120" w:after="0" w:line="240" w:lineRule="auto"/>
        <w:jc w:val="both"/>
        <w:rPr>
          <w:rFonts w:asciiTheme="majorHAnsi" w:hAnsiTheme="majorHAnsi" w:cs="Times New Roman"/>
        </w:rPr>
      </w:pPr>
    </w:p>
    <w:p w:rsidR="00605AFD" w:rsidRDefault="00605AFD" w:rsidP="00EA57C7">
      <w:pPr>
        <w:spacing w:before="120" w:after="0" w:line="240" w:lineRule="auto"/>
        <w:jc w:val="both"/>
        <w:rPr>
          <w:rFonts w:asciiTheme="majorHAnsi" w:hAnsiTheme="majorHAnsi" w:cs="Times New Roman"/>
        </w:rPr>
      </w:pPr>
    </w:p>
    <w:p w:rsidR="00605AFD" w:rsidRDefault="00605AFD"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4F09FC" w:rsidRDefault="004F09F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Pr="002A7EAB">
          <w:rPr>
            <w:rStyle w:val="Hypertextovodkaz"/>
            <w:rFonts w:asciiTheme="majorHAnsi" w:eastAsia="Times New Roman" w:hAnsiTheme="majorHAnsi" w:cs="Times New Roman"/>
            <w:lang w:eastAsia="cs-CZ"/>
          </w:rPr>
          <w:t>manasd@army.cz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5F1BE3" w:rsidRPr="008614AB">
          <w:rPr>
            <w:rStyle w:val="Hypertextovodkaz"/>
            <w:rFonts w:asciiTheme="majorHAnsi" w:eastAsiaTheme="minorEastAsia" w:hAnsiTheme="majorHAnsi" w:cs="Times New Roman"/>
            <w:lang w:eastAsia="cs-CZ"/>
          </w:rPr>
          <w:t>statnisluzba.army.cz.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zákona o státní službě: </w:t>
      </w:r>
    </w:p>
    <w:p w:rsidR="00216AE7" w:rsidRPr="00D110AA" w:rsidRDefault="00216AE7" w:rsidP="00216AE7">
      <w:pPr>
        <w:spacing w:before="120" w:after="120" w:line="240" w:lineRule="auto"/>
        <w:jc w:val="both"/>
        <w:rPr>
          <w:rFonts w:asciiTheme="majorHAnsi" w:eastAsia="Times New Roman" w:hAnsiTheme="majorHAnsi" w:cs="Times New Roman"/>
          <w:u w:val="single"/>
          <w:lang w:eastAsia="cs-CZ"/>
        </w:rPr>
      </w:pPr>
      <w:r w:rsidRPr="00216AE7">
        <w:rPr>
          <w:rFonts w:asciiTheme="majorHAnsi" w:eastAsia="Times New Roman" w:hAnsiTheme="majorHAnsi" w:cs="Times New Roman"/>
          <w:lang w:eastAsia="cs-CZ"/>
        </w:rPr>
        <w:t xml:space="preserve">V průběhu výběrového řízení se doručuje žadateli do datové schránky nebo na elektronickou adresu pro doručování (e-mail), pokud žadatel nemá datovou schránku zřízenu. </w:t>
      </w:r>
      <w:r w:rsidRPr="00D110AA">
        <w:rPr>
          <w:rFonts w:asciiTheme="majorHAnsi" w:eastAsia="Times New Roman" w:hAnsiTheme="majorHAnsi" w:cs="Times New Roman"/>
          <w:u w:val="single"/>
          <w:lang w:eastAsia="cs-CZ"/>
        </w:rPr>
        <w:t>Pokud žadatel v žádosti elektronickou adresu pro doručování neuvede a nemá zřízenu datovou schránku, bude jeho žádost vyřazena.</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doručení; bude-li i další pokus o doručení neúspěšný, doručí se dokument jiným vhodným způsobem. V takovém případě pak bude platit, že dokument bude doručen pátým dnem ode dne, kdy byl odeslán.</w:t>
      </w:r>
    </w:p>
    <w:p w:rsidR="00216AE7" w:rsidRPr="00216AE7" w:rsidRDefault="00216AE7" w:rsidP="00216AE7">
      <w:pPr>
        <w:spacing w:before="120" w:after="120" w:line="240" w:lineRule="auto"/>
        <w:jc w:val="both"/>
        <w:rPr>
          <w:rFonts w:asciiTheme="majorHAnsi" w:eastAsia="Times New Roman" w:hAnsiTheme="majorHAnsi" w:cs="Times New Roman"/>
          <w:lang w:eastAsia="cs-CZ"/>
        </w:rPr>
      </w:pPr>
      <w:r w:rsidRPr="00216AE7">
        <w:rPr>
          <w:rFonts w:asciiTheme="majorHAnsi" w:eastAsia="Times New Roman" w:hAnsiTheme="majorHAnsi" w:cs="Times New Roman"/>
          <w:lang w:eastAsia="cs-CZ"/>
        </w:rPr>
        <w:t>V případě doručování do datové schránky platí, že nepřihlásí-li se do datové schránky osoba, která má s</w:t>
      </w:r>
      <w:r>
        <w:rPr>
          <w:rFonts w:asciiTheme="majorHAnsi" w:eastAsia="Times New Roman" w:hAnsiTheme="majorHAnsi" w:cs="Times New Roman"/>
          <w:lang w:eastAsia="cs-CZ"/>
        </w:rPr>
        <w:t> </w:t>
      </w:r>
      <w:r w:rsidRPr="00216AE7">
        <w:rPr>
          <w:rFonts w:asciiTheme="majorHAnsi" w:eastAsia="Times New Roman" w:hAnsiTheme="majorHAnsi" w:cs="Times New Roman"/>
          <w:lang w:eastAsia="cs-CZ"/>
        </w:rPr>
        <w:t>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81" w:rsidRDefault="00C30781">
      <w:pPr>
        <w:spacing w:after="0" w:line="240" w:lineRule="auto"/>
      </w:pPr>
      <w:r>
        <w:separator/>
      </w:r>
    </w:p>
  </w:endnote>
  <w:endnote w:type="continuationSeparator" w:id="0">
    <w:p w:rsidR="00C30781" w:rsidRDefault="00C3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3E3" w:rsidRDefault="00DA58ED">
    <w:pPr>
      <w:pStyle w:val="Zpat"/>
      <w:jc w:val="center"/>
    </w:pPr>
  </w:p>
  <w:p w:rsidR="001873E3" w:rsidRDefault="00DA58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81" w:rsidRDefault="00C30781">
      <w:pPr>
        <w:spacing w:after="0" w:line="240" w:lineRule="auto"/>
      </w:pPr>
      <w:r>
        <w:separator/>
      </w:r>
    </w:p>
  </w:footnote>
  <w:footnote w:type="continuationSeparator" w:id="0">
    <w:p w:rsidR="00C30781" w:rsidRDefault="00C30781">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28a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0F91"/>
    <w:rsid w:val="000539A9"/>
    <w:rsid w:val="0005707D"/>
    <w:rsid w:val="0006197A"/>
    <w:rsid w:val="0006351D"/>
    <w:rsid w:val="0006369B"/>
    <w:rsid w:val="00065CA4"/>
    <w:rsid w:val="000664EE"/>
    <w:rsid w:val="0006697C"/>
    <w:rsid w:val="000670BB"/>
    <w:rsid w:val="00070164"/>
    <w:rsid w:val="0007117F"/>
    <w:rsid w:val="0007144C"/>
    <w:rsid w:val="00071BC0"/>
    <w:rsid w:val="00073487"/>
    <w:rsid w:val="000743B4"/>
    <w:rsid w:val="00074609"/>
    <w:rsid w:val="000755CF"/>
    <w:rsid w:val="0007709E"/>
    <w:rsid w:val="0008083A"/>
    <w:rsid w:val="00082DBC"/>
    <w:rsid w:val="000837DA"/>
    <w:rsid w:val="000863D7"/>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21EE"/>
    <w:rsid w:val="000D44C6"/>
    <w:rsid w:val="000D4EC7"/>
    <w:rsid w:val="000D7F3F"/>
    <w:rsid w:val="000E25FC"/>
    <w:rsid w:val="000E3B3D"/>
    <w:rsid w:val="000E435D"/>
    <w:rsid w:val="000E4B26"/>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61C4E"/>
    <w:rsid w:val="00162011"/>
    <w:rsid w:val="001634C5"/>
    <w:rsid w:val="00172E61"/>
    <w:rsid w:val="00173220"/>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67DC"/>
    <w:rsid w:val="00200424"/>
    <w:rsid w:val="00203943"/>
    <w:rsid w:val="002053EC"/>
    <w:rsid w:val="00206AC9"/>
    <w:rsid w:val="00206D9D"/>
    <w:rsid w:val="0020761C"/>
    <w:rsid w:val="00216133"/>
    <w:rsid w:val="00216AE7"/>
    <w:rsid w:val="00222E6E"/>
    <w:rsid w:val="00222FA9"/>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3895"/>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6295"/>
    <w:rsid w:val="003263FD"/>
    <w:rsid w:val="00330CFE"/>
    <w:rsid w:val="00340BA0"/>
    <w:rsid w:val="00347DB4"/>
    <w:rsid w:val="0035070C"/>
    <w:rsid w:val="00352B7F"/>
    <w:rsid w:val="003572F4"/>
    <w:rsid w:val="003574E5"/>
    <w:rsid w:val="00360268"/>
    <w:rsid w:val="0036120B"/>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525C"/>
    <w:rsid w:val="003D57BE"/>
    <w:rsid w:val="003D6131"/>
    <w:rsid w:val="003D621B"/>
    <w:rsid w:val="003D77D9"/>
    <w:rsid w:val="003E1179"/>
    <w:rsid w:val="003E1B2C"/>
    <w:rsid w:val="003E1EF7"/>
    <w:rsid w:val="003E256B"/>
    <w:rsid w:val="003E77FC"/>
    <w:rsid w:val="003E79B3"/>
    <w:rsid w:val="003F0710"/>
    <w:rsid w:val="003F18FF"/>
    <w:rsid w:val="003F1BB4"/>
    <w:rsid w:val="003F3DA1"/>
    <w:rsid w:val="003F4A87"/>
    <w:rsid w:val="003F5FAD"/>
    <w:rsid w:val="003F6DC7"/>
    <w:rsid w:val="003F76A8"/>
    <w:rsid w:val="004014AD"/>
    <w:rsid w:val="00402BD1"/>
    <w:rsid w:val="00410551"/>
    <w:rsid w:val="004114F9"/>
    <w:rsid w:val="00411765"/>
    <w:rsid w:val="00413A0E"/>
    <w:rsid w:val="00413AC4"/>
    <w:rsid w:val="004229BE"/>
    <w:rsid w:val="00423C98"/>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8FB"/>
    <w:rsid w:val="004C2CC7"/>
    <w:rsid w:val="004C4547"/>
    <w:rsid w:val="004C6F62"/>
    <w:rsid w:val="004C74B0"/>
    <w:rsid w:val="004C7BEF"/>
    <w:rsid w:val="004D01FB"/>
    <w:rsid w:val="004D4298"/>
    <w:rsid w:val="004D5563"/>
    <w:rsid w:val="004D75ED"/>
    <w:rsid w:val="004D7F29"/>
    <w:rsid w:val="004E01CF"/>
    <w:rsid w:val="004E4D66"/>
    <w:rsid w:val="004F09FC"/>
    <w:rsid w:val="004F2D5B"/>
    <w:rsid w:val="004F446F"/>
    <w:rsid w:val="004F4F0C"/>
    <w:rsid w:val="004F522B"/>
    <w:rsid w:val="004F58CF"/>
    <w:rsid w:val="00501144"/>
    <w:rsid w:val="005013A9"/>
    <w:rsid w:val="00504751"/>
    <w:rsid w:val="00505623"/>
    <w:rsid w:val="00505F95"/>
    <w:rsid w:val="00507033"/>
    <w:rsid w:val="00507B8A"/>
    <w:rsid w:val="00510485"/>
    <w:rsid w:val="005132B1"/>
    <w:rsid w:val="005206CA"/>
    <w:rsid w:val="005209B1"/>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5AF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6BD3"/>
    <w:rsid w:val="00637F9B"/>
    <w:rsid w:val="00642305"/>
    <w:rsid w:val="006427F6"/>
    <w:rsid w:val="00643756"/>
    <w:rsid w:val="0064471A"/>
    <w:rsid w:val="00644C69"/>
    <w:rsid w:val="0065000E"/>
    <w:rsid w:val="006512C3"/>
    <w:rsid w:val="006533AB"/>
    <w:rsid w:val="006548F8"/>
    <w:rsid w:val="006578BE"/>
    <w:rsid w:val="00657BF0"/>
    <w:rsid w:val="00673324"/>
    <w:rsid w:val="006756C1"/>
    <w:rsid w:val="00676A46"/>
    <w:rsid w:val="00677193"/>
    <w:rsid w:val="006772F9"/>
    <w:rsid w:val="006774E7"/>
    <w:rsid w:val="00677EB4"/>
    <w:rsid w:val="00680A8F"/>
    <w:rsid w:val="00687A03"/>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D21"/>
    <w:rsid w:val="007141BD"/>
    <w:rsid w:val="00714299"/>
    <w:rsid w:val="0072092C"/>
    <w:rsid w:val="00720931"/>
    <w:rsid w:val="007239AA"/>
    <w:rsid w:val="0072687B"/>
    <w:rsid w:val="00726FCD"/>
    <w:rsid w:val="007271A8"/>
    <w:rsid w:val="00730A6E"/>
    <w:rsid w:val="00731207"/>
    <w:rsid w:val="00735B2F"/>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58C3"/>
    <w:rsid w:val="007B6ACB"/>
    <w:rsid w:val="007C15ED"/>
    <w:rsid w:val="007C396D"/>
    <w:rsid w:val="007C69CE"/>
    <w:rsid w:val="007D4542"/>
    <w:rsid w:val="007D456E"/>
    <w:rsid w:val="007D4FF5"/>
    <w:rsid w:val="007D6252"/>
    <w:rsid w:val="007D6722"/>
    <w:rsid w:val="007E1955"/>
    <w:rsid w:val="007E22B5"/>
    <w:rsid w:val="007E4C34"/>
    <w:rsid w:val="007F3673"/>
    <w:rsid w:val="007F43F2"/>
    <w:rsid w:val="008003CF"/>
    <w:rsid w:val="00802CA8"/>
    <w:rsid w:val="00803F1B"/>
    <w:rsid w:val="0080433B"/>
    <w:rsid w:val="00810621"/>
    <w:rsid w:val="008134CE"/>
    <w:rsid w:val="008140EE"/>
    <w:rsid w:val="008156D1"/>
    <w:rsid w:val="008164E6"/>
    <w:rsid w:val="008178EB"/>
    <w:rsid w:val="00821261"/>
    <w:rsid w:val="008240F0"/>
    <w:rsid w:val="00824854"/>
    <w:rsid w:val="00825F62"/>
    <w:rsid w:val="00827727"/>
    <w:rsid w:val="00831F15"/>
    <w:rsid w:val="00833E1F"/>
    <w:rsid w:val="0083558E"/>
    <w:rsid w:val="00836B92"/>
    <w:rsid w:val="00841A7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4DFA"/>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3100"/>
    <w:rsid w:val="00995657"/>
    <w:rsid w:val="009959D1"/>
    <w:rsid w:val="00996CF9"/>
    <w:rsid w:val="009A1093"/>
    <w:rsid w:val="009A10D9"/>
    <w:rsid w:val="009A3B88"/>
    <w:rsid w:val="009A4C7C"/>
    <w:rsid w:val="009A60DE"/>
    <w:rsid w:val="009A7AF1"/>
    <w:rsid w:val="009B00A5"/>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64A5"/>
    <w:rsid w:val="00A00697"/>
    <w:rsid w:val="00A07F8D"/>
    <w:rsid w:val="00A1075F"/>
    <w:rsid w:val="00A13295"/>
    <w:rsid w:val="00A14EC3"/>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5996"/>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35F4C"/>
    <w:rsid w:val="00B40F0C"/>
    <w:rsid w:val="00B43181"/>
    <w:rsid w:val="00B434EE"/>
    <w:rsid w:val="00B511F8"/>
    <w:rsid w:val="00B52048"/>
    <w:rsid w:val="00B52D20"/>
    <w:rsid w:val="00B5633C"/>
    <w:rsid w:val="00B56F4F"/>
    <w:rsid w:val="00B570BD"/>
    <w:rsid w:val="00B62DBA"/>
    <w:rsid w:val="00B62EF4"/>
    <w:rsid w:val="00B63004"/>
    <w:rsid w:val="00B63E3B"/>
    <w:rsid w:val="00B646AD"/>
    <w:rsid w:val="00B652FE"/>
    <w:rsid w:val="00B65444"/>
    <w:rsid w:val="00B71C50"/>
    <w:rsid w:val="00B732E1"/>
    <w:rsid w:val="00B911A4"/>
    <w:rsid w:val="00B938CC"/>
    <w:rsid w:val="00B94E27"/>
    <w:rsid w:val="00B95BCA"/>
    <w:rsid w:val="00B973A9"/>
    <w:rsid w:val="00BA50C3"/>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54D"/>
    <w:rsid w:val="00BD56F5"/>
    <w:rsid w:val="00BD5831"/>
    <w:rsid w:val="00BD6A3C"/>
    <w:rsid w:val="00BD751A"/>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A65"/>
    <w:rsid w:val="00C30090"/>
    <w:rsid w:val="00C30781"/>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0BBA"/>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A58ED"/>
    <w:rsid w:val="00DB216B"/>
    <w:rsid w:val="00DB7E2E"/>
    <w:rsid w:val="00DC0DD7"/>
    <w:rsid w:val="00DC1B01"/>
    <w:rsid w:val="00DC5AEE"/>
    <w:rsid w:val="00DD13A7"/>
    <w:rsid w:val="00DD44B3"/>
    <w:rsid w:val="00DD5108"/>
    <w:rsid w:val="00DD51CB"/>
    <w:rsid w:val="00DD588C"/>
    <w:rsid w:val="00DE1CD8"/>
    <w:rsid w:val="00DE3681"/>
    <w:rsid w:val="00DE4E43"/>
    <w:rsid w:val="00DE6C6D"/>
    <w:rsid w:val="00DE6FF6"/>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746"/>
    <w:rsid w:val="00F519D1"/>
    <w:rsid w:val="00F51D08"/>
    <w:rsid w:val="00F53CF7"/>
    <w:rsid w:val="00F67791"/>
    <w:rsid w:val="00F70FB8"/>
    <w:rsid w:val="00F71E6D"/>
    <w:rsid w:val="00F73713"/>
    <w:rsid w:val="00F777D8"/>
    <w:rsid w:val="00F80C31"/>
    <w:rsid w:val="00F8333A"/>
    <w:rsid w:val="00F83A32"/>
    <w:rsid w:val="00F84AE9"/>
    <w:rsid w:val="00F85F38"/>
    <w:rsid w:val="00F860E5"/>
    <w:rsid w:val="00F86FDC"/>
    <w:rsid w:val="00F9145E"/>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sd@ar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army.cz" TargetMode="External"/><Relationship Id="rId4" Type="http://schemas.openxmlformats.org/officeDocument/2006/relationships/settings" Target="settings.xml"/><Relationship Id="rId9" Type="http://schemas.openxmlformats.org/officeDocument/2006/relationships/hyperlink" Target="https://statnisluzba.army.cz/sites/statnisluzba/files/2024-01/podminky_vykonu_sluzby_material_mv.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5C0C4-887D-4BDB-AACF-AE217148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10576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2024-11-04T14:06:00Z</dcterms:created>
  <dcterms:modified xsi:type="dcterms:W3CDTF">2024-11-12T09:01:00Z</dcterms:modified>
</cp:coreProperties>
</file>